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3AF" w:rsidRDefault="00A33351" w:rsidP="00992881">
      <w:pPr>
        <w:jc w:val="right"/>
      </w:pPr>
      <w:r>
        <w:rPr>
          <w:noProof/>
        </w:rPr>
        <w:pict>
          <v:roundrect id="_x0000_s1026" style="position:absolute;left:0;text-align:left;margin-left:-28.1pt;margin-top:-52.85pt;width:519pt;height:663.75pt;z-index:251658240" arcsize="10923f">
            <v:textbox>
              <w:txbxContent>
                <w:p w:rsidR="00992881" w:rsidRPr="00447DE2" w:rsidRDefault="00992881" w:rsidP="00992881">
                  <w:pPr>
                    <w:jc w:val="center"/>
                    <w:rPr>
                      <w:rFonts w:ascii="Arial Unicode MS" w:eastAsia="Arial Unicode MS" w:hAnsi="Arial Unicode MS" w:cs="Arial Unicode MS"/>
                      <w:sz w:val="40"/>
                      <w:szCs w:val="40"/>
                      <w:u w:val="single"/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ab/>
                  </w:r>
                  <w:r w:rsidRPr="00447DE2">
                    <w:rPr>
                      <w:rFonts w:ascii="Arial Unicode MS" w:eastAsia="Arial Unicode MS" w:hAnsi="Arial Unicode MS" w:cs="Arial Unicode MS" w:hint="cs"/>
                      <w:sz w:val="40"/>
                      <w:szCs w:val="40"/>
                      <w:u w:val="single"/>
                      <w:rtl/>
                      <w:lang w:bidi="ar-TN"/>
                    </w:rPr>
                    <w:t xml:space="preserve">حكايَتي مَعَ القِصَصِ </w:t>
                  </w:r>
                </w:p>
                <w:p w:rsidR="00992881" w:rsidRPr="00447DE2" w:rsidRDefault="00992881" w:rsidP="00992881">
                  <w:pPr>
                    <w:jc w:val="right"/>
                    <w:rPr>
                      <w:rFonts w:ascii="Arial Unicode MS" w:eastAsia="Arial Unicode MS" w:hAnsi="Arial Unicode MS" w:cs="Arial Unicode MS"/>
                      <w:sz w:val="36"/>
                      <w:szCs w:val="36"/>
                      <w:rtl/>
                      <w:lang w:bidi="ar-TN"/>
                    </w:rPr>
                  </w:pPr>
                  <w:r w:rsidRPr="00447DE2">
                    <w:rPr>
                      <w:rFonts w:ascii="Arial Unicode MS" w:eastAsia="Arial Unicode MS" w:hAnsi="Arial Unicode MS" w:cs="Arial Unicode MS" w:hint="cs"/>
                      <w:sz w:val="36"/>
                      <w:szCs w:val="36"/>
                      <w:rtl/>
                      <w:lang w:bidi="ar-TN"/>
                    </w:rPr>
                    <w:t xml:space="preserve">  أخَذَتْ صحّتي تَعْتَلُّ وَ بدَأتُ أعَاني منْ أمْرَاضٍ غَامضَةٍ حَارَ </w:t>
                  </w:r>
                  <w:proofErr w:type="spellStart"/>
                  <w:r w:rsidRPr="00447DE2">
                    <w:rPr>
                      <w:rFonts w:ascii="Arial Unicode MS" w:eastAsia="Arial Unicode MS" w:hAnsi="Arial Unicode MS" w:cs="Arial Unicode MS" w:hint="cs"/>
                      <w:sz w:val="36"/>
                      <w:szCs w:val="36"/>
                      <w:rtl/>
                      <w:lang w:bidi="ar-TN"/>
                    </w:rPr>
                    <w:t>بهَا</w:t>
                  </w:r>
                  <w:proofErr w:type="spellEnd"/>
                  <w:r w:rsidRPr="00447DE2">
                    <w:rPr>
                      <w:rFonts w:ascii="Arial Unicode MS" w:eastAsia="Arial Unicode MS" w:hAnsi="Arial Unicode MS" w:cs="Arial Unicode MS" w:hint="cs"/>
                      <w:sz w:val="36"/>
                      <w:szCs w:val="36"/>
                      <w:rtl/>
                      <w:lang w:bidi="ar-TN"/>
                    </w:rPr>
                    <w:t xml:space="preserve"> الأطبّاءُ ، إذْ مَا أكَادُ أتَعَرّضُ لحَالَةٍ منْ حَالات البَرْدِ أوِ ارْتفَاعِ الحَرَارَةِ حتَّى </w:t>
                  </w:r>
                  <w:r w:rsidR="00B07DA7" w:rsidRPr="00447DE2">
                    <w:rPr>
                      <w:rFonts w:ascii="Arial Unicode MS" w:eastAsia="Arial Unicode MS" w:hAnsi="Arial Unicode MS" w:cs="Arial Unicode MS" w:hint="cs"/>
                      <w:sz w:val="36"/>
                      <w:szCs w:val="36"/>
                      <w:rtl/>
                      <w:lang w:bidi="ar-TN"/>
                    </w:rPr>
                    <w:t>أضطر إلى</w:t>
                  </w:r>
                  <w:r w:rsidRPr="00447DE2">
                    <w:rPr>
                      <w:rFonts w:ascii="Arial Unicode MS" w:eastAsia="Arial Unicode MS" w:hAnsi="Arial Unicode MS" w:cs="Arial Unicode MS" w:hint="cs"/>
                      <w:sz w:val="36"/>
                      <w:szCs w:val="36"/>
                      <w:rtl/>
                      <w:lang w:bidi="ar-TN"/>
                    </w:rPr>
                    <w:t xml:space="preserve"> مَلازَمَةِ الفِرَاشِ أيّامًا طَويلَةً. </w:t>
                  </w:r>
                </w:p>
                <w:p w:rsidR="00992881" w:rsidRPr="00447DE2" w:rsidRDefault="00992881" w:rsidP="00992881">
                  <w:pPr>
                    <w:jc w:val="right"/>
                    <w:rPr>
                      <w:rFonts w:ascii="Arial Unicode MS" w:eastAsia="Arial Unicode MS" w:hAnsi="Arial Unicode MS" w:cs="Arial Unicode MS"/>
                      <w:sz w:val="36"/>
                      <w:szCs w:val="36"/>
                      <w:rtl/>
                      <w:lang w:bidi="ar-TN"/>
                    </w:rPr>
                  </w:pPr>
                  <w:r w:rsidRPr="00447DE2">
                    <w:rPr>
                      <w:rFonts w:ascii="Arial Unicode MS" w:eastAsia="Arial Unicode MS" w:hAnsi="Arial Unicode MS" w:cs="Arial Unicode MS" w:hint="cs"/>
                      <w:sz w:val="36"/>
                      <w:szCs w:val="36"/>
                      <w:rtl/>
                      <w:lang w:bidi="ar-TN"/>
                    </w:rPr>
                    <w:t xml:space="preserve">وَ عنْدَما تَتَراكَمُ مَجْمُوعةٌ منَ الأدْويَةِ وَ المُقوّيَاتِ في البيْتِ، وَ تبْدَأ أمّي بمُمارسة هوايَتها التّي تُحبّها كثيرًا. </w:t>
                  </w:r>
                  <w:proofErr w:type="gramStart"/>
                  <w:r w:rsidRPr="00447DE2">
                    <w:rPr>
                      <w:rFonts w:ascii="Arial Unicode MS" w:eastAsia="Arial Unicode MS" w:hAnsi="Arial Unicode MS" w:cs="Arial Unicode MS" w:hint="cs"/>
                      <w:sz w:val="36"/>
                      <w:szCs w:val="36"/>
                      <w:rtl/>
                      <w:lang w:bidi="ar-TN"/>
                    </w:rPr>
                    <w:t>التّمْريضُ</w:t>
                  </w:r>
                  <w:proofErr w:type="gramEnd"/>
                  <w:r w:rsidRPr="00447DE2">
                    <w:rPr>
                      <w:rFonts w:ascii="Arial Unicode MS" w:eastAsia="Arial Unicode MS" w:hAnsi="Arial Unicode MS" w:cs="Arial Unicode MS" w:hint="cs"/>
                      <w:sz w:val="36"/>
                      <w:szCs w:val="36"/>
                      <w:rtl/>
                      <w:lang w:bidi="ar-TN"/>
                    </w:rPr>
                    <w:t>. فإذَا جَاءَ وَقْتُ الدّواءِ وَ تَمَنّعْتُ أوْ تردّدْتُ بدَأتْ أمّي في إقْنَاعي بأساليبَ عدِيدَةٍ: أنْواعٌ منَ الحَلْوَى، حبّاتٌ من الفاكهةِ</w:t>
                  </w:r>
                  <w:r w:rsidR="00B07DA7" w:rsidRPr="00447DE2">
                    <w:rPr>
                      <w:rFonts w:ascii="Arial Unicode MS" w:eastAsia="Arial Unicode MS" w:hAnsi="Arial Unicode MS" w:cs="Arial Unicode MS" w:hint="cs"/>
                      <w:sz w:val="36"/>
                      <w:szCs w:val="36"/>
                      <w:rtl/>
                      <w:lang w:bidi="ar-TN"/>
                    </w:rPr>
                    <w:t xml:space="preserve"> النّادرَةٍ...وَ أخيرًا القصَصُ.</w:t>
                  </w:r>
                </w:p>
                <w:p w:rsidR="00B07DA7" w:rsidRPr="00447DE2" w:rsidRDefault="00B07DA7" w:rsidP="00992881">
                  <w:pPr>
                    <w:jc w:val="right"/>
                    <w:rPr>
                      <w:rFonts w:ascii="Arial Unicode MS" w:eastAsia="Arial Unicode MS" w:hAnsi="Arial Unicode MS" w:cs="Arial Unicode MS"/>
                      <w:sz w:val="36"/>
                      <w:szCs w:val="36"/>
                      <w:rtl/>
                      <w:lang w:bidi="ar-TN"/>
                    </w:rPr>
                  </w:pPr>
                  <w:r w:rsidRPr="00447DE2">
                    <w:rPr>
                      <w:rFonts w:ascii="Arial Unicode MS" w:eastAsia="Arial Unicode MS" w:hAnsi="Arial Unicode MS" w:cs="Arial Unicode MS" w:hint="cs"/>
                      <w:sz w:val="36"/>
                      <w:szCs w:val="36"/>
                      <w:rtl/>
                      <w:lang w:bidi="ar-TN"/>
                    </w:rPr>
                    <w:t xml:space="preserve">كَانَتْ القصَصُ وَحْدَهَا الّتي تَجْعَلُني </w:t>
                  </w:r>
                  <w:proofErr w:type="gramStart"/>
                  <w:r w:rsidRPr="00447DE2">
                    <w:rPr>
                      <w:rFonts w:ascii="Arial Unicode MS" w:eastAsia="Arial Unicode MS" w:hAnsi="Arial Unicode MS" w:cs="Arial Unicode MS" w:hint="cs"/>
                      <w:sz w:val="36"/>
                      <w:szCs w:val="36"/>
                      <w:rtl/>
                      <w:lang w:bidi="ar-TN"/>
                    </w:rPr>
                    <w:t>أوَافقُ</w:t>
                  </w:r>
                  <w:proofErr w:type="gramEnd"/>
                  <w:r w:rsidRPr="00447DE2">
                    <w:rPr>
                      <w:rFonts w:ascii="Arial Unicode MS" w:eastAsia="Arial Unicode MS" w:hAnsi="Arial Unicode MS" w:cs="Arial Unicode MS" w:hint="cs"/>
                      <w:sz w:val="36"/>
                      <w:szCs w:val="36"/>
                      <w:rtl/>
                      <w:lang w:bidi="ar-TN"/>
                    </w:rPr>
                    <w:t xml:space="preserve">. </w:t>
                  </w:r>
                  <w:proofErr w:type="gramStart"/>
                  <w:r w:rsidRPr="00447DE2">
                    <w:rPr>
                      <w:rFonts w:ascii="Arial Unicode MS" w:eastAsia="Arial Unicode MS" w:hAnsi="Arial Unicode MS" w:cs="Arial Unicode MS" w:hint="cs"/>
                      <w:sz w:val="36"/>
                      <w:szCs w:val="36"/>
                      <w:rtl/>
                      <w:lang w:bidi="ar-TN"/>
                    </w:rPr>
                    <w:t>تَجْلسُ</w:t>
                  </w:r>
                  <w:proofErr w:type="gramEnd"/>
                  <w:r w:rsidRPr="00447DE2">
                    <w:rPr>
                      <w:rFonts w:ascii="Arial Unicode MS" w:eastAsia="Arial Unicode MS" w:hAnsi="Arial Unicode MS" w:cs="Arial Unicode MS" w:hint="cs"/>
                      <w:sz w:val="36"/>
                      <w:szCs w:val="36"/>
                      <w:rtl/>
                      <w:lang w:bidi="ar-TN"/>
                    </w:rPr>
                    <w:t xml:space="preserve"> أمّي السّاعَاتِ الطّويلَةِ عَلَى طَرَفِ السّريرِ تَحْكِي لي قِصَصًا لا أزَالُ أتذكّرُ الكَثيرَ من تفاصيلهَا، حتّى لَأحْسِبُ أنَّني قَادِرٌ عَلَى استعادَتِهَا الآنَ. </w:t>
                  </w:r>
                  <w:proofErr w:type="gramStart"/>
                  <w:r w:rsidRPr="00447DE2">
                    <w:rPr>
                      <w:rFonts w:ascii="Arial Unicode MS" w:eastAsia="Arial Unicode MS" w:hAnsi="Arial Unicode MS" w:cs="Arial Unicode MS" w:hint="cs"/>
                      <w:sz w:val="36"/>
                      <w:szCs w:val="36"/>
                      <w:rtl/>
                      <w:lang w:bidi="ar-TN"/>
                    </w:rPr>
                    <w:t>مَا</w:t>
                  </w:r>
                  <w:proofErr w:type="gramEnd"/>
                  <w:r w:rsidRPr="00447DE2">
                    <w:rPr>
                      <w:rFonts w:ascii="Arial Unicode MS" w:eastAsia="Arial Unicode MS" w:hAnsi="Arial Unicode MS" w:cs="Arial Unicode MS" w:hint="cs"/>
                      <w:sz w:val="36"/>
                      <w:szCs w:val="36"/>
                      <w:rtl/>
                      <w:lang w:bidi="ar-TN"/>
                    </w:rPr>
                    <w:t xml:space="preserve"> تكادُ أيّمُ المَرَضِ تَنْتَهي و تتأكَّدُ أمّي أنّي أصبَحْتُ قَادرًا على الذّهَابِ إلَى المَدْرَسَةِ منْ جَديدٍ حتّى أخْتَلِقَ أسْبابًا مُخْتَلفَةً لتُواصِلَ أمّي روايَةَ حِكاياتها وَ قِصَصِهَا.</w:t>
                  </w:r>
                </w:p>
                <w:p w:rsidR="00B07DA7" w:rsidRDefault="00B07DA7" w:rsidP="00992881">
                  <w:pPr>
                    <w:jc w:val="right"/>
                    <w:rPr>
                      <w:rtl/>
                      <w:lang w:bidi="ar-TN"/>
                    </w:rPr>
                  </w:pPr>
                  <w:r w:rsidRPr="00447DE2">
                    <w:rPr>
                      <w:rFonts w:ascii="Arial Unicode MS" w:eastAsia="Arial Unicode MS" w:hAnsi="Arial Unicode MS" w:cs="Arial Unicode MS" w:hint="cs"/>
                      <w:sz w:val="36"/>
                      <w:szCs w:val="36"/>
                      <w:rtl/>
                      <w:lang w:bidi="ar-TN"/>
                    </w:rPr>
                    <w:t>وَ بمُرُور الأيّامِ أصبَحْتُ لا أقْنَعُ بالاستماع إلَى القصَصِ و الحِكَايَاتِ فقَدْ نشأ في نَفْسي شَغَفُ بمُطالعَة الكُتُبِ التّي أقْتَنيهَا أوْ أتبادَلُهَا معَ أصدقائي.</w:t>
                  </w:r>
                </w:p>
                <w:p w:rsidR="00B07DA7" w:rsidRPr="00447DE2" w:rsidRDefault="00B07DA7" w:rsidP="00992881">
                  <w:pPr>
                    <w:jc w:val="right"/>
                    <w:rPr>
                      <w:rFonts w:ascii="Arial Unicode MS" w:eastAsia="Arial Unicode MS" w:hAnsi="Arial Unicode MS" w:cs="Arial Unicode MS"/>
                      <w:rtl/>
                      <w:lang w:bidi="ar-TN"/>
                    </w:rPr>
                  </w:pPr>
                  <w:r w:rsidRPr="00447DE2">
                    <w:rPr>
                      <w:rFonts w:ascii="Arial Unicode MS" w:eastAsia="Arial Unicode MS" w:hAnsi="Arial Unicode MS" w:cs="Arial Unicode MS" w:hint="cs"/>
                      <w:rtl/>
                      <w:lang w:bidi="ar-TN"/>
                    </w:rPr>
                    <w:t xml:space="preserve">                                      عنْ </w:t>
                  </w:r>
                  <w:proofErr w:type="gramStart"/>
                  <w:r w:rsidRPr="00447DE2">
                    <w:rPr>
                      <w:rFonts w:ascii="Arial Unicode MS" w:eastAsia="Arial Unicode MS" w:hAnsi="Arial Unicode MS" w:cs="Arial Unicode MS" w:hint="cs"/>
                      <w:rtl/>
                      <w:lang w:bidi="ar-TN"/>
                    </w:rPr>
                    <w:t>جبْرَا</w:t>
                  </w:r>
                  <w:proofErr w:type="gramEnd"/>
                  <w:r w:rsidRPr="00447DE2">
                    <w:rPr>
                      <w:rFonts w:ascii="Arial Unicode MS" w:eastAsia="Arial Unicode MS" w:hAnsi="Arial Unicode MS" w:cs="Arial Unicode MS" w:hint="cs"/>
                      <w:rtl/>
                      <w:lang w:bidi="ar-TN"/>
                    </w:rPr>
                    <w:t xml:space="preserve"> إبراهيم جبْرَا و عبدُ الرّحمان مُنيف ( بتصرّف) </w:t>
                  </w:r>
                </w:p>
                <w:p w:rsidR="00B07DA7" w:rsidRPr="00447DE2" w:rsidRDefault="00B07DA7" w:rsidP="00992881">
                  <w:pPr>
                    <w:jc w:val="right"/>
                    <w:rPr>
                      <w:rFonts w:ascii="Arial Unicode MS" w:eastAsia="Arial Unicode MS" w:hAnsi="Arial Unicode MS" w:cs="Arial Unicode MS"/>
                      <w:rtl/>
                      <w:lang w:bidi="ar-TN"/>
                    </w:rPr>
                  </w:pPr>
                  <w:r w:rsidRPr="00447DE2">
                    <w:rPr>
                      <w:rFonts w:ascii="Arial Unicode MS" w:eastAsia="Arial Unicode MS" w:hAnsi="Arial Unicode MS" w:cs="Arial Unicode MS" w:hint="cs"/>
                      <w:rtl/>
                      <w:lang w:bidi="ar-TN"/>
                    </w:rPr>
                    <w:t xml:space="preserve">                                         "عَالَمٌ بلاَ خَرَائطَ" المؤسّسةُ </w:t>
                  </w:r>
                  <w:proofErr w:type="spellStart"/>
                  <w:r w:rsidRPr="00447DE2">
                    <w:rPr>
                      <w:rFonts w:ascii="Arial Unicode MS" w:eastAsia="Arial Unicode MS" w:hAnsi="Arial Unicode MS" w:cs="Arial Unicode MS" w:hint="cs"/>
                      <w:rtl/>
                      <w:lang w:bidi="ar-TN"/>
                    </w:rPr>
                    <w:t>العَرضبيّةُ</w:t>
                  </w:r>
                  <w:proofErr w:type="spellEnd"/>
                  <w:r w:rsidRPr="00447DE2">
                    <w:rPr>
                      <w:rFonts w:ascii="Arial Unicode MS" w:eastAsia="Arial Unicode MS" w:hAnsi="Arial Unicode MS" w:cs="Arial Unicode MS" w:hint="cs"/>
                      <w:rtl/>
                      <w:lang w:bidi="ar-TN"/>
                    </w:rPr>
                    <w:t xml:space="preserve"> للدّراسات </w:t>
                  </w:r>
                </w:p>
                <w:p w:rsidR="00B07DA7" w:rsidRPr="00447DE2" w:rsidRDefault="00B07DA7" w:rsidP="00B07DA7">
                  <w:pPr>
                    <w:jc w:val="center"/>
                    <w:rPr>
                      <w:rFonts w:ascii="Arial Unicode MS" w:eastAsia="Arial Unicode MS" w:hAnsi="Arial Unicode MS" w:cs="Arial Unicode MS"/>
                      <w:lang w:bidi="ar-TN"/>
                    </w:rPr>
                  </w:pPr>
                  <w:proofErr w:type="gramStart"/>
                  <w:r w:rsidRPr="00447DE2">
                    <w:rPr>
                      <w:rFonts w:ascii="Arial Unicode MS" w:eastAsia="Arial Unicode MS" w:hAnsi="Arial Unicode MS" w:cs="Arial Unicode MS" w:hint="cs"/>
                      <w:rtl/>
                      <w:lang w:bidi="ar-TN"/>
                    </w:rPr>
                    <w:t>بيروت</w:t>
                  </w:r>
                  <w:proofErr w:type="gramEnd"/>
                  <w:r w:rsidRPr="00447DE2">
                    <w:rPr>
                      <w:rFonts w:ascii="Arial Unicode MS" w:eastAsia="Arial Unicode MS" w:hAnsi="Arial Unicode MS" w:cs="Arial Unicode MS" w:hint="cs"/>
                      <w:rtl/>
                      <w:lang w:bidi="ar-TN"/>
                    </w:rPr>
                    <w:t xml:space="preserve"> 1992 ص 36</w:t>
                  </w:r>
                </w:p>
              </w:txbxContent>
            </v:textbox>
          </v:roundrect>
        </w:pict>
      </w:r>
    </w:p>
    <w:sectPr w:rsidR="001473AF" w:rsidSect="00A333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>
    <w:useFELayout/>
  </w:compat>
  <w:rsids>
    <w:rsidRoot w:val="00992881"/>
    <w:rsid w:val="001473AF"/>
    <w:rsid w:val="002E2F60"/>
    <w:rsid w:val="00447DE2"/>
    <w:rsid w:val="00681CE7"/>
    <w:rsid w:val="00992881"/>
    <w:rsid w:val="00A33351"/>
    <w:rsid w:val="00B07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35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3</cp:revision>
  <dcterms:created xsi:type="dcterms:W3CDTF">2022-04-14T09:35:00Z</dcterms:created>
  <dcterms:modified xsi:type="dcterms:W3CDTF">2022-04-16T00:41:00Z</dcterms:modified>
</cp:coreProperties>
</file>